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Pr="00EE7495" w:rsidRDefault="00CA2B31" w:rsidP="00EE74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Вариант 6</w:t>
      </w:r>
    </w:p>
    <w:p w:rsidR="00CA2B31" w:rsidRPr="00EE7495" w:rsidRDefault="00CA2B31" w:rsidP="00EE74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B31" w:rsidRPr="00EE7495" w:rsidRDefault="00CA2B31" w:rsidP="00EE7495">
      <w:pPr>
        <w:pBdr>
          <w:top w:val="single" w:sz="12" w:space="1" w:color="auto"/>
          <w:bottom w:val="single" w:sz="12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B31" w:rsidRPr="00EE7495" w:rsidRDefault="00CA2B31" w:rsidP="00EE74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ФИО</w:t>
      </w:r>
    </w:p>
    <w:p w:rsidR="002C7E84" w:rsidRPr="00EE7495" w:rsidRDefault="002C7E84" w:rsidP="00EE7495">
      <w:pPr>
        <w:spacing w:after="0" w:line="240" w:lineRule="auto"/>
        <w:ind w:firstLine="709"/>
        <w:rPr>
          <w:sz w:val="28"/>
          <w:szCs w:val="28"/>
        </w:rPr>
      </w:pPr>
    </w:p>
    <w:p w:rsidR="00CA2B31" w:rsidRPr="00EE7495" w:rsidRDefault="00CA2B31" w:rsidP="00EE74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8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ответ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____-  это </w:t>
      </w: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основных функций управления, представляющая собой обеспечение достижения целей, поставленных организацией, реализации принятых управленческих решений.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B31" w:rsidRPr="00EE7495" w:rsidRDefault="00CA2B31" w:rsidP="00EE74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верные ответы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следующие факторы неопределенности: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технический аппарат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hAnsi="Times New Roman"/>
          <w:sz w:val="28"/>
          <w:szCs w:val="28"/>
        </w:rPr>
        <w:t>Б)</w:t>
      </w: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временной интервал между принятием и реализацией решения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hAnsi="Times New Roman"/>
          <w:sz w:val="28"/>
          <w:szCs w:val="28"/>
        </w:rPr>
        <w:t>В)</w:t>
      </w: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 организации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E7495">
        <w:rPr>
          <w:rFonts w:ascii="Times New Roman" w:hAnsi="Times New Roman"/>
          <w:sz w:val="28"/>
          <w:szCs w:val="28"/>
        </w:rPr>
        <w:t>Г</w:t>
      </w:r>
      <w:proofErr w:type="gramStart"/>
      <w:r w:rsidRPr="00EE7495">
        <w:rPr>
          <w:rFonts w:ascii="Times New Roman" w:hAnsi="Times New Roman"/>
          <w:sz w:val="28"/>
          <w:szCs w:val="28"/>
        </w:rPr>
        <w:t>)и</w:t>
      </w:r>
      <w:proofErr w:type="gramEnd"/>
      <w:r w:rsidRPr="00EE7495">
        <w:rPr>
          <w:rFonts w:ascii="Times New Roman" w:hAnsi="Times New Roman"/>
          <w:sz w:val="28"/>
          <w:szCs w:val="28"/>
        </w:rPr>
        <w:t>нформационная система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CA2B31" w:rsidRPr="00EE7495" w:rsidRDefault="00CA2B31" w:rsidP="00EE74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E7495">
        <w:rPr>
          <w:rFonts w:ascii="Times New Roman" w:hAnsi="Times New Roman"/>
          <w:sz w:val="28"/>
          <w:szCs w:val="28"/>
        </w:rPr>
        <w:t xml:space="preserve">Исключите </w:t>
      </w:r>
      <w:proofErr w:type="spellStart"/>
      <w:r w:rsidRPr="00EE7495">
        <w:rPr>
          <w:rFonts w:ascii="Times New Roman" w:hAnsi="Times New Roman"/>
          <w:sz w:val="28"/>
          <w:szCs w:val="28"/>
        </w:rPr>
        <w:t>НЕверный</w:t>
      </w:r>
      <w:proofErr w:type="spellEnd"/>
      <w:r w:rsidRPr="00EE7495">
        <w:rPr>
          <w:rFonts w:ascii="Times New Roman" w:hAnsi="Times New Roman"/>
          <w:sz w:val="28"/>
          <w:szCs w:val="28"/>
        </w:rPr>
        <w:t xml:space="preserve"> ответ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E7495">
        <w:rPr>
          <w:rFonts w:ascii="Times New Roman" w:hAnsi="Times New Roman"/>
          <w:sz w:val="28"/>
          <w:szCs w:val="28"/>
        </w:rPr>
        <w:t>Выделяют следующие типы контроля</w:t>
      </w:r>
    </w:p>
    <w:p w:rsidR="00CA2B31" w:rsidRPr="00EE7495" w:rsidRDefault="00CA2B31" w:rsidP="00EE7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495">
        <w:rPr>
          <w:rFonts w:ascii="Times New Roman" w:hAnsi="Times New Roman"/>
          <w:sz w:val="28"/>
          <w:szCs w:val="28"/>
        </w:rPr>
        <w:t>А)</w:t>
      </w: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предварительный контроль</w:t>
      </w:r>
    </w:p>
    <w:p w:rsidR="00CA2B31" w:rsidRPr="00EE7495" w:rsidRDefault="00CA2B31" w:rsidP="00EE7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Б</w:t>
      </w:r>
      <w:proofErr w:type="gramStart"/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>)т</w:t>
      </w:r>
      <w:proofErr w:type="gramEnd"/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>екущий контроль</w:t>
      </w:r>
    </w:p>
    <w:p w:rsidR="00CA2B31" w:rsidRPr="00EE7495" w:rsidRDefault="00CA2B31" w:rsidP="00EE7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</w:t>
      </w:r>
      <w:proofErr w:type="gramStart"/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>)з</w:t>
      </w:r>
      <w:proofErr w:type="gramEnd"/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аключительный контроль</w:t>
      </w:r>
    </w:p>
    <w:p w:rsidR="00CA2B31" w:rsidRPr="00EE7495" w:rsidRDefault="00CA2B31" w:rsidP="00EE74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</w:rPr>
        <w:t>Г) будущий контроль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CA2B31" w:rsidRPr="00EE7495" w:rsidRDefault="00CA2B31" w:rsidP="00EE74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E7495">
        <w:rPr>
          <w:rFonts w:ascii="Times New Roman" w:hAnsi="Times New Roman"/>
          <w:sz w:val="28"/>
          <w:szCs w:val="28"/>
        </w:rPr>
        <w:t>Выберите верный ответ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контроль может осуществляться со стороны 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вышестоящих органов, со стороны специализированных органов государственного контроля, со стороны населения, общественных объединений, граждан.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рабочих негосударственных учреждений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исключительно государственных структур 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исключительно общественных организаций и государственных учреждений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B31" w:rsidRPr="00EE7495" w:rsidRDefault="00CA2B31" w:rsidP="00EE74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верные ответы</w:t>
      </w:r>
    </w:p>
    <w:p w:rsidR="00CA2B31" w:rsidRPr="00EE7495" w:rsidRDefault="00CA2B31" w:rsidP="00EE7495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E7495">
        <w:rPr>
          <w:rFonts w:ascii="Times New Roman" w:hAnsi="Times New Roman" w:cs="Times New Roman"/>
          <w:color w:val="000000"/>
          <w:sz w:val="28"/>
          <w:szCs w:val="28"/>
        </w:rPr>
        <w:t>Сбалансированная система показателей позволяет анализировать основные стратегические проблемы в нескольких ключевых аспектах</w:t>
      </w:r>
    </w:p>
    <w:p w:rsidR="00CA2B31" w:rsidRPr="00EE7495" w:rsidRDefault="00CA2B31" w:rsidP="00EE74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E7495">
        <w:rPr>
          <w:rFonts w:ascii="Times New Roman" w:hAnsi="Times New Roman" w:cs="Times New Roman"/>
          <w:color w:val="000000"/>
          <w:sz w:val="28"/>
          <w:szCs w:val="28"/>
        </w:rPr>
        <w:t>финансовая деятельность</w:t>
      </w:r>
    </w:p>
    <w:p w:rsidR="00CA2B31" w:rsidRPr="00EE7495" w:rsidRDefault="00CA2B31" w:rsidP="00EE74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охране труда</w:t>
      </w:r>
    </w:p>
    <w:p w:rsidR="00CA2B31" w:rsidRPr="00EE7495" w:rsidRDefault="00CA2B31" w:rsidP="00EE74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деятельность</w:t>
      </w:r>
    </w:p>
    <w:p w:rsidR="00CA2B31" w:rsidRPr="00EE7495" w:rsidRDefault="00CA2B31" w:rsidP="00EE74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495">
        <w:rPr>
          <w:rFonts w:ascii="Times New Roman" w:hAnsi="Times New Roman" w:cs="Times New Roman"/>
          <w:color w:val="000000"/>
          <w:sz w:val="28"/>
          <w:szCs w:val="28"/>
        </w:rPr>
        <w:t>отношения с потребителями</w:t>
      </w:r>
    </w:p>
    <w:p w:rsidR="00CA2B31" w:rsidRDefault="00CA2B31" w:rsidP="00EE7495">
      <w:pPr>
        <w:spacing w:after="0" w:line="240" w:lineRule="auto"/>
        <w:ind w:firstLine="709"/>
        <w:rPr>
          <w:sz w:val="28"/>
          <w:szCs w:val="28"/>
        </w:rPr>
      </w:pPr>
    </w:p>
    <w:p w:rsidR="00EE7495" w:rsidRDefault="00EE7495" w:rsidP="00EE7495">
      <w:pPr>
        <w:spacing w:after="0" w:line="240" w:lineRule="auto"/>
        <w:ind w:firstLine="709"/>
        <w:rPr>
          <w:sz w:val="28"/>
          <w:szCs w:val="28"/>
        </w:rPr>
      </w:pPr>
    </w:p>
    <w:p w:rsidR="00EE7495" w:rsidRPr="00EE7495" w:rsidRDefault="00EE7495" w:rsidP="00EE7495">
      <w:pPr>
        <w:spacing w:after="0" w:line="240" w:lineRule="auto"/>
        <w:ind w:firstLine="709"/>
        <w:rPr>
          <w:sz w:val="28"/>
          <w:szCs w:val="28"/>
        </w:rPr>
      </w:pP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lastRenderedPageBreak/>
        <w:t>6. Исключите неверный ответ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>Наиболее распространенными формами разработки и принятия решений на политическом уровне являются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EE7495">
        <w:rPr>
          <w:rFonts w:ascii="Times New Roman" w:hAnsi="Times New Roman" w:cs="Times New Roman"/>
          <w:bCs/>
          <w:sz w:val="28"/>
          <w:szCs w:val="28"/>
        </w:rPr>
        <w:t>)п</w:t>
      </w:r>
      <w:proofErr w:type="gramEnd"/>
      <w:r w:rsidRPr="00EE7495">
        <w:rPr>
          <w:rFonts w:ascii="Times New Roman" w:hAnsi="Times New Roman" w:cs="Times New Roman"/>
          <w:bCs/>
          <w:sz w:val="28"/>
          <w:szCs w:val="28"/>
        </w:rPr>
        <w:t>опулизм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>б) волюнтаризм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>в) бюрократизм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 xml:space="preserve">г) импрессионизм 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 xml:space="preserve">7. Сопоставьте 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EE7495">
        <w:rPr>
          <w:rFonts w:ascii="Times New Roman" w:hAnsi="Times New Roman" w:cs="Times New Roman"/>
          <w:bCs/>
          <w:sz w:val="28"/>
          <w:szCs w:val="28"/>
        </w:rPr>
        <w:t>отражающая</w:t>
      </w:r>
      <w:proofErr w:type="gramEnd"/>
      <w:r w:rsidRPr="00EE7495">
        <w:rPr>
          <w:rFonts w:ascii="Times New Roman" w:hAnsi="Times New Roman" w:cs="Times New Roman"/>
          <w:bCs/>
          <w:sz w:val="28"/>
          <w:szCs w:val="28"/>
        </w:rPr>
        <w:t xml:space="preserve"> влияние общественно-политических целей на социальную структуру общества, на взаимоотношения ее элементов, на состояние и уровень социальной жизни людей;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gramStart"/>
      <w:r w:rsidRPr="00EE7495">
        <w:rPr>
          <w:rFonts w:ascii="Times New Roman" w:hAnsi="Times New Roman" w:cs="Times New Roman"/>
          <w:sz w:val="28"/>
          <w:szCs w:val="28"/>
        </w:rPr>
        <w:t>связанная</w:t>
      </w:r>
      <w:proofErr w:type="gramEnd"/>
      <w:r w:rsidRPr="00EE7495">
        <w:rPr>
          <w:rFonts w:ascii="Times New Roman" w:hAnsi="Times New Roman" w:cs="Times New Roman"/>
          <w:sz w:val="28"/>
          <w:szCs w:val="28"/>
        </w:rPr>
        <w:t xml:space="preserve"> в одном аспекте с восприятием духовных ценностей, которыми руководствуется общество, а в другом – с введением духовного потенциала общества в реализацию общественно-политических и иных целей;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EE7495">
        <w:rPr>
          <w:rFonts w:ascii="Times New Roman" w:hAnsi="Times New Roman" w:cs="Times New Roman"/>
          <w:sz w:val="28"/>
          <w:szCs w:val="28"/>
        </w:rPr>
        <w:t>состоящая</w:t>
      </w:r>
      <w:proofErr w:type="gramEnd"/>
      <w:r w:rsidRPr="00EE7495">
        <w:rPr>
          <w:rFonts w:ascii="Times New Roman" w:hAnsi="Times New Roman" w:cs="Times New Roman"/>
          <w:sz w:val="28"/>
          <w:szCs w:val="28"/>
        </w:rPr>
        <w:t xml:space="preserve"> в создании и поддержании активности тех управляемых объектов, которые соответствуют вышеназванных целям и способствуют их осуществлению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 xml:space="preserve">1 </w:t>
      </w:r>
      <w:r w:rsidRPr="00EE7495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социальная структура,2производственная структура,3духовная структура. 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EE7495">
        <w:rPr>
          <w:rFonts w:ascii="Times New Roman" w:hAnsi="Times New Roman" w:cs="Times New Roman"/>
          <w:bCs/>
          <w:iCs/>
          <w:sz w:val="28"/>
          <w:szCs w:val="28"/>
        </w:rPr>
        <w:t>8.Выберите правильный ответ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 xml:space="preserve">Необходимостью совмещения доминирующих ценностей и целей общества и правящего режима с решением конкретных управленческих задач характеризуется 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E749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E7495">
        <w:rPr>
          <w:rFonts w:ascii="Times New Roman" w:hAnsi="Times New Roman" w:cs="Times New Roman"/>
          <w:sz w:val="28"/>
          <w:szCs w:val="28"/>
        </w:rPr>
        <w:t>олитический уровень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б) социальный уровень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в) экономический уровень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г) общественный уровень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9.В</w:t>
      </w:r>
      <w:bookmarkStart w:id="0" w:name="_GoBack"/>
      <w:bookmarkEnd w:id="0"/>
      <w:r w:rsidRPr="00EE7495">
        <w:rPr>
          <w:rFonts w:ascii="Times New Roman" w:hAnsi="Times New Roman" w:cs="Times New Roman"/>
          <w:sz w:val="28"/>
          <w:szCs w:val="28"/>
        </w:rPr>
        <w:t>ыберите правильный ответ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Сколько выделяют уровней принятия решений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а)1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б) 2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в) 4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г) 3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10.Выберите правильный ответ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 xml:space="preserve">Вся система государственного управления на макроэкономическом уровне ориентируется </w:t>
      </w:r>
      <w:proofErr w:type="gramStart"/>
      <w:r w:rsidRPr="00EE749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а) постановку целей и задач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б) руководство</w:t>
      </w:r>
    </w:p>
    <w:p w:rsidR="00CA2B31" w:rsidRPr="00EE7495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в)  прогнозы</w:t>
      </w:r>
    </w:p>
    <w:p w:rsidR="00CA2B31" w:rsidRDefault="00CA2B31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495">
        <w:rPr>
          <w:rFonts w:ascii="Times New Roman" w:hAnsi="Times New Roman" w:cs="Times New Roman"/>
          <w:sz w:val="28"/>
          <w:szCs w:val="28"/>
        </w:rPr>
        <w:t>б) выбор альтернатив</w:t>
      </w:r>
    </w:p>
    <w:p w:rsidR="008F0C58" w:rsidRDefault="008F0C58" w:rsidP="00EE74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11. Введите ответ 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разновидность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 результат) конкурентного взаимодействия двух и более сторон (групп, государств, индивидов), оспаривающих друг у друга властные полномочия или ресурсы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12. Исключите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политических конфликтов в самом широком плане подразделяются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внесоциальные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социальные 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В) отраслевые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омбинированные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13. Выберите верный ответ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Сколько выделяют основных причин  лежащих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снове политической конфронтации?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А)8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Б)3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В)5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Г)4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14. Выберите верные ответы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точки зрения зон и областей их проявления конфликты подразделяются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Внешнеполитические 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Внутриполитические 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Внутриэкономические 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)В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нешнеэкономические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15. Сопоставьте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степени и характеру нормативной регуляции конфликты 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По качественным характеристикам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степени интенсивности принято выделять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публичности конкуренции сторон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эскалированные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конфликты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 низкой интенсивности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институциализированные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неинституализированные</w:t>
      </w:r>
      <w:proofErr w:type="spellEnd"/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3) открытые и закрытые</w:t>
      </w:r>
    </w:p>
    <w:p w:rsidR="008F0C58" w:rsidRPr="00D07C5E" w:rsidRDefault="008F0C58" w:rsidP="008F0C58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4)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«глубоко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укорененные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«неглубоко укорененные»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ненулевой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, «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отрицательной суммой»</w:t>
      </w:r>
    </w:p>
    <w:p w:rsidR="008F0C58" w:rsidRPr="00EE7495" w:rsidRDefault="008F0C58" w:rsidP="00EE7495">
      <w:pPr>
        <w:spacing w:after="0" w:line="240" w:lineRule="auto"/>
        <w:ind w:firstLine="709"/>
        <w:rPr>
          <w:sz w:val="28"/>
          <w:szCs w:val="28"/>
        </w:rPr>
      </w:pPr>
    </w:p>
    <w:sectPr w:rsidR="008F0C58" w:rsidRPr="00EE7495" w:rsidSect="002C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4F0"/>
    <w:multiLevelType w:val="hybridMultilevel"/>
    <w:tmpl w:val="E4288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083E"/>
    <w:multiLevelType w:val="hybridMultilevel"/>
    <w:tmpl w:val="AC8CF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67FA4"/>
    <w:multiLevelType w:val="hybridMultilevel"/>
    <w:tmpl w:val="3B1AE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A79FB"/>
    <w:multiLevelType w:val="hybridMultilevel"/>
    <w:tmpl w:val="7572010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222923"/>
    <w:multiLevelType w:val="hybridMultilevel"/>
    <w:tmpl w:val="5900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A2B31"/>
    <w:rsid w:val="002C7E84"/>
    <w:rsid w:val="008F0C58"/>
    <w:rsid w:val="00CA2B31"/>
    <w:rsid w:val="00EE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B3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2017-04-13T10:38:00Z</dcterms:modified>
</cp:coreProperties>
</file>